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BFB81" w14:textId="77777777" w:rsidR="00D14179" w:rsidRDefault="00000000">
      <w:r>
        <w:t>PREKINDER</w:t>
      </w: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14179" w14:paraId="371A63BA" w14:textId="77777777">
        <w:trPr>
          <w:jc w:val="center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C6F2A" w14:textId="77777777" w:rsidR="00D1417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 RESMA DE HOJAS TAMAÑO </w:t>
            </w:r>
            <w:r>
              <w:rPr>
                <w:b/>
                <w:bCs/>
              </w:rPr>
              <w:t>OFICIO</w:t>
            </w:r>
          </w:p>
          <w:p w14:paraId="5F1155EE" w14:textId="77777777" w:rsidR="00D14179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 cuaderno de media composición (</w:t>
            </w:r>
            <w:proofErr w:type="spellStart"/>
            <w:r>
              <w:rPr>
                <w:b/>
                <w:bCs/>
              </w:rPr>
              <w:t>educacion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fisica</w:t>
            </w:r>
            <w:proofErr w:type="spellEnd"/>
            <w:r>
              <w:rPr>
                <w:b/>
                <w:bCs/>
              </w:rPr>
              <w:t>)</w:t>
            </w:r>
          </w:p>
        </w:tc>
      </w:tr>
    </w:tbl>
    <w:p w14:paraId="0A70AF5D" w14:textId="77777777" w:rsidR="00D14179" w:rsidRDefault="00000000">
      <w:pPr>
        <w:spacing w:before="24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LOS MATERIALES DEBEN SER ENTREGADOS DURANTE LA PRIMERA SEMANA DE CLASES DE LOS ESTUDIANTES. </w:t>
      </w:r>
      <w:r>
        <w:rPr>
          <w:b/>
          <w:bCs/>
          <w:sz w:val="20"/>
          <w:szCs w:val="20"/>
        </w:rPr>
        <w:t>La recepción será realizada por los equipos educativos de cada jornada SOLO EN HORARIO DE SALIDA del estudiante.</w:t>
      </w:r>
      <w:r>
        <w:rPr>
          <w:b/>
          <w:bCs/>
          <w:sz w:val="20"/>
          <w:szCs w:val="20"/>
        </w:rPr>
        <w:br/>
      </w:r>
    </w:p>
    <w:p w14:paraId="20043FA1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12 fotos tamaño </w:t>
      </w:r>
      <w:proofErr w:type="gramStart"/>
      <w:r>
        <w:rPr>
          <w:sz w:val="20"/>
          <w:szCs w:val="20"/>
        </w:rPr>
        <w:t>carnet</w:t>
      </w:r>
      <w:proofErr w:type="gramEnd"/>
      <w:r>
        <w:rPr>
          <w:sz w:val="20"/>
          <w:szCs w:val="20"/>
        </w:rPr>
        <w:t xml:space="preserve"> (tomada con polera blanca del colegio, nombres, apellidos, Rut del niño/a, fondo blanco)</w:t>
      </w:r>
    </w:p>
    <w:p w14:paraId="5E09C9D8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cuaderno de matemáticas 100 hojas </w:t>
      </w:r>
      <w:proofErr w:type="spellStart"/>
      <w:r>
        <w:rPr>
          <w:sz w:val="20"/>
          <w:szCs w:val="20"/>
        </w:rPr>
        <w:t>college</w:t>
      </w:r>
      <w:proofErr w:type="spellEnd"/>
      <w:r>
        <w:rPr>
          <w:sz w:val="20"/>
          <w:szCs w:val="20"/>
        </w:rPr>
        <w:t xml:space="preserve"> (Cuadro grande) Forro plástico duradero color rojo.</w:t>
      </w:r>
    </w:p>
    <w:p w14:paraId="389152D0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croquera tamaño oficio 100 hojas.</w:t>
      </w:r>
    </w:p>
    <w:p w14:paraId="3A22CC41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caja de </w:t>
      </w:r>
      <w:proofErr w:type="spellStart"/>
      <w:r>
        <w:rPr>
          <w:sz w:val="20"/>
          <w:szCs w:val="20"/>
        </w:rPr>
        <w:t>plasticina</w:t>
      </w:r>
      <w:proofErr w:type="spellEnd"/>
      <w:r>
        <w:rPr>
          <w:sz w:val="20"/>
          <w:szCs w:val="20"/>
        </w:rPr>
        <w:t xml:space="preserve"> de buena calidad.</w:t>
      </w:r>
    </w:p>
    <w:p w14:paraId="6402B985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2 plumones de pizarra.</w:t>
      </w:r>
    </w:p>
    <w:p w14:paraId="57941056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Tempera de </w:t>
      </w:r>
      <w:proofErr w:type="spellStart"/>
      <w:proofErr w:type="gramStart"/>
      <w:r>
        <w:rPr>
          <w:sz w:val="20"/>
          <w:szCs w:val="20"/>
        </w:rPr>
        <w:t>glitter</w:t>
      </w:r>
      <w:proofErr w:type="spellEnd"/>
      <w:proofErr w:type="gramEnd"/>
      <w:r>
        <w:rPr>
          <w:sz w:val="20"/>
          <w:szCs w:val="20"/>
        </w:rPr>
        <w:t xml:space="preserve"> (6 colores)</w:t>
      </w:r>
    </w:p>
    <w:p w14:paraId="66439818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Pinceles punta de lengua de gato </w:t>
      </w:r>
      <w:proofErr w:type="spellStart"/>
      <w:r>
        <w:rPr>
          <w:sz w:val="20"/>
          <w:szCs w:val="20"/>
        </w:rPr>
        <w:t>Nª</w:t>
      </w:r>
      <w:proofErr w:type="spellEnd"/>
      <w:r>
        <w:rPr>
          <w:sz w:val="20"/>
          <w:szCs w:val="20"/>
        </w:rPr>
        <w:t xml:space="preserve"> 4, 8 y 12.</w:t>
      </w:r>
      <w:r>
        <w:rPr>
          <w:sz w:val="20"/>
          <w:szCs w:val="20"/>
        </w:rPr>
        <w:br/>
        <w:t xml:space="preserve">10 hojas de Opalinas </w:t>
      </w:r>
      <w:r>
        <w:rPr>
          <w:b/>
          <w:bCs/>
          <w:sz w:val="20"/>
          <w:szCs w:val="20"/>
        </w:rPr>
        <w:t>varones</w:t>
      </w:r>
      <w:r>
        <w:rPr>
          <w:sz w:val="20"/>
          <w:szCs w:val="20"/>
        </w:rPr>
        <w:t xml:space="preserve"> (blancas) </w:t>
      </w:r>
      <w:r>
        <w:rPr>
          <w:b/>
          <w:bCs/>
          <w:sz w:val="20"/>
          <w:szCs w:val="20"/>
        </w:rPr>
        <w:t xml:space="preserve">Damas </w:t>
      </w:r>
      <w:r>
        <w:rPr>
          <w:sz w:val="20"/>
          <w:szCs w:val="20"/>
        </w:rPr>
        <w:t>(colores) tamaño oficio.</w:t>
      </w:r>
    </w:p>
    <w:p w14:paraId="4A2EBD4A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10 fundas plásticas tamaño oficio</w:t>
      </w:r>
    </w:p>
    <w:p w14:paraId="7E20A149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10 láminas para </w:t>
      </w:r>
      <w:proofErr w:type="spellStart"/>
      <w:r>
        <w:rPr>
          <w:sz w:val="20"/>
          <w:szCs w:val="20"/>
        </w:rPr>
        <w:t>termolaminar</w:t>
      </w:r>
      <w:proofErr w:type="spellEnd"/>
      <w:r>
        <w:rPr>
          <w:sz w:val="20"/>
          <w:szCs w:val="20"/>
        </w:rPr>
        <w:t>, tamaño oficio N° 125 micrones (para el trabajo personal de cada estudiante).</w:t>
      </w:r>
    </w:p>
    <w:p w14:paraId="44D872D1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carpeta plástica sin archivador color rojo marcada con su nombres y apellidos y curso del estudiante.</w:t>
      </w:r>
    </w:p>
    <w:p w14:paraId="3EB99B29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sobre de goma </w:t>
      </w:r>
      <w:proofErr w:type="spellStart"/>
      <w:r>
        <w:rPr>
          <w:sz w:val="20"/>
          <w:szCs w:val="20"/>
        </w:rPr>
        <w:t>eva</w:t>
      </w:r>
      <w:proofErr w:type="spellEnd"/>
      <w:r>
        <w:rPr>
          <w:sz w:val="20"/>
          <w:szCs w:val="20"/>
        </w:rPr>
        <w:t xml:space="preserve"> de colores con brillo, sin autoadhesivo</w:t>
      </w:r>
    </w:p>
    <w:p w14:paraId="71824890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sobre de goma </w:t>
      </w:r>
      <w:proofErr w:type="spellStart"/>
      <w:r>
        <w:rPr>
          <w:sz w:val="20"/>
          <w:szCs w:val="20"/>
        </w:rPr>
        <w:t>eva</w:t>
      </w:r>
      <w:proofErr w:type="spellEnd"/>
      <w:r>
        <w:rPr>
          <w:sz w:val="20"/>
          <w:szCs w:val="20"/>
        </w:rPr>
        <w:t xml:space="preserve"> de colores sin autoadhesiva</w:t>
      </w:r>
    </w:p>
    <w:p w14:paraId="2E269FE5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set de papel crepe</w:t>
      </w:r>
    </w:p>
    <w:p w14:paraId="1AD0D71B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sobre de cartulina española</w:t>
      </w:r>
    </w:p>
    <w:p w14:paraId="58D8E227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gramStart"/>
      <w:r>
        <w:rPr>
          <w:sz w:val="20"/>
          <w:szCs w:val="20"/>
        </w:rPr>
        <w:t>Set</w:t>
      </w:r>
      <w:proofErr w:type="gramEnd"/>
      <w:r>
        <w:rPr>
          <w:sz w:val="20"/>
          <w:szCs w:val="20"/>
        </w:rPr>
        <w:t xml:space="preserve"> de baja lengua anchos natural (</w:t>
      </w:r>
      <w:r>
        <w:rPr>
          <w:b/>
          <w:bCs/>
          <w:sz w:val="20"/>
          <w:szCs w:val="20"/>
        </w:rPr>
        <w:t>solo varones</w:t>
      </w:r>
      <w:r>
        <w:rPr>
          <w:sz w:val="20"/>
          <w:szCs w:val="20"/>
        </w:rPr>
        <w:t>)</w:t>
      </w:r>
    </w:p>
    <w:p w14:paraId="1368C69D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gramStart"/>
      <w:r>
        <w:rPr>
          <w:sz w:val="20"/>
          <w:szCs w:val="20"/>
        </w:rPr>
        <w:t>Set</w:t>
      </w:r>
      <w:proofErr w:type="gramEnd"/>
      <w:r>
        <w:rPr>
          <w:sz w:val="20"/>
          <w:szCs w:val="20"/>
        </w:rPr>
        <w:t xml:space="preserve"> de baja lengua anchos de colores (</w:t>
      </w:r>
      <w:r>
        <w:rPr>
          <w:b/>
          <w:bCs/>
          <w:sz w:val="20"/>
          <w:szCs w:val="20"/>
        </w:rPr>
        <w:t>solo damas</w:t>
      </w:r>
      <w:r>
        <w:rPr>
          <w:sz w:val="20"/>
          <w:szCs w:val="20"/>
        </w:rPr>
        <w:t>)</w:t>
      </w:r>
    </w:p>
    <w:p w14:paraId="359843B6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gramStart"/>
      <w:r>
        <w:rPr>
          <w:sz w:val="20"/>
          <w:szCs w:val="20"/>
        </w:rPr>
        <w:t>Set</w:t>
      </w:r>
      <w:proofErr w:type="gramEnd"/>
      <w:r>
        <w:rPr>
          <w:sz w:val="20"/>
          <w:szCs w:val="20"/>
        </w:rPr>
        <w:t xml:space="preserve"> de limpia pipa (</w:t>
      </w:r>
      <w:r>
        <w:rPr>
          <w:b/>
          <w:bCs/>
          <w:sz w:val="20"/>
          <w:szCs w:val="20"/>
        </w:rPr>
        <w:t>solo damas</w:t>
      </w:r>
      <w:r>
        <w:rPr>
          <w:sz w:val="20"/>
          <w:szCs w:val="20"/>
        </w:rPr>
        <w:t>)</w:t>
      </w:r>
    </w:p>
    <w:p w14:paraId="2D6A6C51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gramStart"/>
      <w:r>
        <w:rPr>
          <w:sz w:val="20"/>
          <w:szCs w:val="20"/>
        </w:rPr>
        <w:t>Set</w:t>
      </w:r>
      <w:proofErr w:type="gramEnd"/>
      <w:r>
        <w:rPr>
          <w:sz w:val="20"/>
          <w:szCs w:val="20"/>
        </w:rPr>
        <w:t xml:space="preserve"> de ojos móviles (</w:t>
      </w:r>
      <w:r>
        <w:rPr>
          <w:b/>
          <w:bCs/>
          <w:sz w:val="20"/>
          <w:szCs w:val="20"/>
        </w:rPr>
        <w:t>solo varones</w:t>
      </w:r>
      <w:r>
        <w:rPr>
          <w:sz w:val="20"/>
          <w:szCs w:val="20"/>
        </w:rPr>
        <w:t>)</w:t>
      </w:r>
    </w:p>
    <w:p w14:paraId="66CA390A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gramStart"/>
      <w:r>
        <w:rPr>
          <w:sz w:val="20"/>
          <w:szCs w:val="20"/>
        </w:rPr>
        <w:t>Set</w:t>
      </w:r>
      <w:proofErr w:type="gramEnd"/>
      <w:r>
        <w:rPr>
          <w:sz w:val="20"/>
          <w:szCs w:val="20"/>
        </w:rPr>
        <w:t xml:space="preserve"> de cuentas de madera 16mm (</w:t>
      </w:r>
      <w:r>
        <w:rPr>
          <w:b/>
          <w:bCs/>
          <w:sz w:val="20"/>
          <w:szCs w:val="20"/>
        </w:rPr>
        <w:t>solo damas</w:t>
      </w:r>
      <w:r>
        <w:rPr>
          <w:sz w:val="20"/>
          <w:szCs w:val="20"/>
        </w:rPr>
        <w:t>)</w:t>
      </w:r>
    </w:p>
    <w:p w14:paraId="76FB17C3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gramStart"/>
      <w:r>
        <w:rPr>
          <w:sz w:val="20"/>
          <w:szCs w:val="20"/>
        </w:rPr>
        <w:t>Set</w:t>
      </w:r>
      <w:proofErr w:type="gramEnd"/>
      <w:r>
        <w:rPr>
          <w:sz w:val="20"/>
          <w:szCs w:val="20"/>
        </w:rPr>
        <w:t xml:space="preserve"> de botones de madera (</w:t>
      </w:r>
      <w:r>
        <w:rPr>
          <w:b/>
          <w:bCs/>
          <w:sz w:val="20"/>
          <w:szCs w:val="20"/>
        </w:rPr>
        <w:t>solo varones</w:t>
      </w:r>
      <w:r>
        <w:rPr>
          <w:sz w:val="20"/>
          <w:szCs w:val="20"/>
        </w:rPr>
        <w:t>)</w:t>
      </w:r>
    </w:p>
    <w:p w14:paraId="19CB7998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gramStart"/>
      <w:r>
        <w:rPr>
          <w:sz w:val="20"/>
          <w:szCs w:val="20"/>
        </w:rPr>
        <w:t>Set</w:t>
      </w:r>
      <w:proofErr w:type="gramEnd"/>
      <w:r>
        <w:rPr>
          <w:sz w:val="20"/>
          <w:szCs w:val="20"/>
        </w:rPr>
        <w:t xml:space="preserve"> de pompones (</w:t>
      </w:r>
      <w:r>
        <w:rPr>
          <w:b/>
          <w:bCs/>
          <w:sz w:val="20"/>
          <w:szCs w:val="20"/>
        </w:rPr>
        <w:t>solo damas</w:t>
      </w:r>
      <w:r>
        <w:rPr>
          <w:sz w:val="20"/>
          <w:szCs w:val="20"/>
        </w:rPr>
        <w:t>)</w:t>
      </w:r>
    </w:p>
    <w:p w14:paraId="2E048952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Hilo dorado y plateado 10 metro de cada uno. (</w:t>
      </w:r>
      <w:r>
        <w:rPr>
          <w:b/>
          <w:bCs/>
          <w:sz w:val="20"/>
          <w:szCs w:val="20"/>
        </w:rPr>
        <w:t>solo varones</w:t>
      </w:r>
      <w:r>
        <w:rPr>
          <w:sz w:val="20"/>
          <w:szCs w:val="20"/>
        </w:rPr>
        <w:t>)</w:t>
      </w:r>
    </w:p>
    <w:p w14:paraId="7F14E51A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Colita de ratón (cualquier color) 10 metros.</w:t>
      </w:r>
    </w:p>
    <w:p w14:paraId="5FA6203D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estuche con cierre de 3 compartimientos</w:t>
      </w:r>
    </w:p>
    <w:p w14:paraId="032F9F80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punzón escolar.</w:t>
      </w:r>
    </w:p>
    <w:p w14:paraId="5506B516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set de perritos de madera pequeños (</w:t>
      </w:r>
      <w:r>
        <w:rPr>
          <w:b/>
          <w:bCs/>
          <w:sz w:val="20"/>
          <w:szCs w:val="20"/>
        </w:rPr>
        <w:t>solo varones</w:t>
      </w:r>
      <w:r>
        <w:rPr>
          <w:sz w:val="20"/>
          <w:szCs w:val="20"/>
        </w:rPr>
        <w:t>)</w:t>
      </w:r>
    </w:p>
    <w:p w14:paraId="7D5DE0B0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set de perritos de madera grandes (</w:t>
      </w:r>
      <w:r>
        <w:rPr>
          <w:b/>
          <w:bCs/>
          <w:sz w:val="20"/>
          <w:szCs w:val="20"/>
        </w:rPr>
        <w:t>solo niñas</w:t>
      </w:r>
      <w:r>
        <w:rPr>
          <w:sz w:val="20"/>
          <w:szCs w:val="20"/>
        </w:rPr>
        <w:t>)</w:t>
      </w:r>
    </w:p>
    <w:p w14:paraId="1581ACA9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caja de cotonitos (</w:t>
      </w:r>
      <w:r>
        <w:rPr>
          <w:b/>
          <w:bCs/>
          <w:sz w:val="20"/>
          <w:szCs w:val="20"/>
        </w:rPr>
        <w:t>solo damas</w:t>
      </w:r>
      <w:r>
        <w:rPr>
          <w:sz w:val="20"/>
          <w:szCs w:val="20"/>
        </w:rPr>
        <w:t>)</w:t>
      </w:r>
    </w:p>
    <w:p w14:paraId="2AC99874" w14:textId="77777777" w:rsidR="00D14179" w:rsidRDefault="00000000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1 caja de broche metálicos 25mm. (</w:t>
      </w:r>
      <w:r>
        <w:rPr>
          <w:b/>
          <w:bCs/>
          <w:sz w:val="20"/>
          <w:szCs w:val="20"/>
        </w:rPr>
        <w:t>solo varones</w:t>
      </w:r>
      <w:r>
        <w:rPr>
          <w:sz w:val="20"/>
          <w:szCs w:val="20"/>
        </w:rPr>
        <w:t>)</w:t>
      </w:r>
    </w:p>
    <w:p w14:paraId="12EA5171" w14:textId="77777777" w:rsidR="00D14179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Materiales que deben permanecer dentro del estuche</w:t>
      </w:r>
      <w:r>
        <w:rPr>
          <w:b/>
          <w:bCs/>
          <w:sz w:val="20"/>
          <w:szCs w:val="20"/>
        </w:rPr>
        <w:t xml:space="preserve">: </w:t>
      </w:r>
    </w:p>
    <w:p w14:paraId="4243117A" w14:textId="77777777" w:rsidR="00D14179" w:rsidRDefault="00000000">
      <w:pPr>
        <w:numPr>
          <w:ilvl w:val="0"/>
          <w:numId w:val="16"/>
        </w:numPr>
      </w:pPr>
      <w:r>
        <w:rPr>
          <w:sz w:val="20"/>
          <w:szCs w:val="20"/>
        </w:rPr>
        <w:t>1 lápiz grafito (sin goma)</w:t>
      </w:r>
    </w:p>
    <w:p w14:paraId="22023C5B" w14:textId="77777777" w:rsidR="00D14179" w:rsidRDefault="00000000">
      <w:pPr>
        <w:numPr>
          <w:ilvl w:val="0"/>
          <w:numId w:val="16"/>
        </w:numPr>
      </w:pPr>
      <w:r>
        <w:rPr>
          <w:sz w:val="20"/>
          <w:szCs w:val="20"/>
        </w:rPr>
        <w:t>1 corrector de postura de lápiz.</w:t>
      </w:r>
    </w:p>
    <w:p w14:paraId="4AD22A07" w14:textId="77777777" w:rsidR="00D14179" w:rsidRDefault="00000000">
      <w:pPr>
        <w:numPr>
          <w:ilvl w:val="0"/>
          <w:numId w:val="16"/>
        </w:numPr>
      </w:pPr>
      <w:r>
        <w:rPr>
          <w:sz w:val="20"/>
          <w:szCs w:val="20"/>
        </w:rPr>
        <w:t>1 goma de borrar</w:t>
      </w:r>
    </w:p>
    <w:p w14:paraId="7BA32681" w14:textId="77777777" w:rsidR="00D14179" w:rsidRDefault="00000000">
      <w:pPr>
        <w:numPr>
          <w:ilvl w:val="0"/>
          <w:numId w:val="16"/>
        </w:numPr>
      </w:pPr>
      <w:r>
        <w:rPr>
          <w:sz w:val="20"/>
          <w:szCs w:val="20"/>
        </w:rPr>
        <w:lastRenderedPageBreak/>
        <w:t>1 sacapuntas de buena calidad. Con depósito</w:t>
      </w:r>
    </w:p>
    <w:p w14:paraId="3D092C82" w14:textId="77777777" w:rsidR="00D14179" w:rsidRDefault="00000000">
      <w:pPr>
        <w:numPr>
          <w:ilvl w:val="0"/>
          <w:numId w:val="16"/>
        </w:numPr>
      </w:pPr>
      <w:r>
        <w:rPr>
          <w:sz w:val="20"/>
          <w:szCs w:val="20"/>
        </w:rPr>
        <w:t>2 pegamentos en barra, grande y de buena calidad (40grs)</w:t>
      </w:r>
    </w:p>
    <w:p w14:paraId="23FD44A1" w14:textId="77777777" w:rsidR="00D14179" w:rsidRDefault="00000000">
      <w:pPr>
        <w:numPr>
          <w:ilvl w:val="0"/>
          <w:numId w:val="16"/>
        </w:numPr>
      </w:pPr>
      <w:r>
        <w:rPr>
          <w:sz w:val="20"/>
          <w:szCs w:val="20"/>
        </w:rPr>
        <w:t xml:space="preserve">1 tijera punta roma </w:t>
      </w:r>
    </w:p>
    <w:p w14:paraId="463EA051" w14:textId="77777777" w:rsidR="00D14179" w:rsidRDefault="00000000">
      <w:pPr>
        <w:numPr>
          <w:ilvl w:val="0"/>
          <w:numId w:val="16"/>
        </w:numPr>
      </w:pPr>
      <w:r>
        <w:rPr>
          <w:sz w:val="20"/>
          <w:szCs w:val="20"/>
        </w:rPr>
        <w:t>1 caja de 12 lápices de cera delgados, giratorios. (Retráctil) (cada lápiz marcado con nombres y apellidos)</w:t>
      </w:r>
    </w:p>
    <w:p w14:paraId="6B99165E" w14:textId="77777777" w:rsidR="00D14179" w:rsidRDefault="00000000">
      <w:pPr>
        <w:numPr>
          <w:ilvl w:val="0"/>
          <w:numId w:val="16"/>
        </w:numPr>
      </w:pPr>
      <w:r>
        <w:rPr>
          <w:sz w:val="20"/>
          <w:szCs w:val="20"/>
        </w:rPr>
        <w:t xml:space="preserve">1 caja de 12 lápices </w:t>
      </w:r>
      <w:proofErr w:type="spellStart"/>
      <w:r>
        <w:rPr>
          <w:sz w:val="20"/>
          <w:szCs w:val="20"/>
        </w:rPr>
        <w:t>scripto</w:t>
      </w:r>
      <w:proofErr w:type="spellEnd"/>
      <w:r>
        <w:rPr>
          <w:sz w:val="20"/>
          <w:szCs w:val="20"/>
        </w:rPr>
        <w:t xml:space="preserve"> de excelente calidad.  (cada lápiz marcado con nombres y apellidos)</w:t>
      </w:r>
    </w:p>
    <w:p w14:paraId="6AFC1745" w14:textId="77777777" w:rsidR="00D14179" w:rsidRDefault="00000000">
      <w:pPr>
        <w:numPr>
          <w:ilvl w:val="0"/>
          <w:numId w:val="16"/>
        </w:numPr>
        <w:spacing w:after="240"/>
      </w:pPr>
      <w:r>
        <w:rPr>
          <w:sz w:val="20"/>
          <w:szCs w:val="20"/>
        </w:rPr>
        <w:t>1 caja de 12 lápices de colores de madera (cada lápiz marcado con nombres y apellidos)</w:t>
      </w:r>
    </w:p>
    <w:p w14:paraId="6415AD52" w14:textId="77777777" w:rsidR="00D14179" w:rsidRDefault="00000000">
      <w:pPr>
        <w:spacing w:before="240" w:after="24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Útiles de uso del estudiante personal </w:t>
      </w:r>
      <w:r>
        <w:rPr>
          <w:sz w:val="20"/>
          <w:szCs w:val="20"/>
          <w:u w:val="single"/>
        </w:rPr>
        <w:t>(DE PERMANENCIA EN LA MOCHILA DEL ESTUDIANTE)</w:t>
      </w:r>
    </w:p>
    <w:p w14:paraId="2EA71B5A" w14:textId="77777777" w:rsidR="00D14179" w:rsidRDefault="00000000">
      <w:pPr>
        <w:numPr>
          <w:ilvl w:val="0"/>
          <w:numId w:val="6"/>
        </w:numPr>
      </w:pPr>
      <w:r>
        <w:rPr>
          <w:sz w:val="20"/>
          <w:szCs w:val="20"/>
        </w:rPr>
        <w:t>1 slip o cuadro, según corresponda, con nombre y apellido. (Dentro de bolsa de cierre fácil)</w:t>
      </w:r>
    </w:p>
    <w:p w14:paraId="5BD10923" w14:textId="77777777" w:rsidR="00D14179" w:rsidRDefault="00000000">
      <w:pPr>
        <w:numPr>
          <w:ilvl w:val="0"/>
          <w:numId w:val="6"/>
        </w:numPr>
      </w:pPr>
      <w:r>
        <w:rPr>
          <w:sz w:val="20"/>
          <w:szCs w:val="20"/>
        </w:rPr>
        <w:t>Toallas húmedas.</w:t>
      </w:r>
    </w:p>
    <w:p w14:paraId="7D585B74" w14:textId="77777777" w:rsidR="00D14179" w:rsidRDefault="00000000">
      <w:pPr>
        <w:numPr>
          <w:ilvl w:val="0"/>
          <w:numId w:val="6"/>
        </w:numPr>
        <w:spacing w:after="240"/>
      </w:pPr>
      <w:r>
        <w:rPr>
          <w:sz w:val="20"/>
          <w:szCs w:val="20"/>
        </w:rPr>
        <w:t>Alcohol para manos de uso personal.</w:t>
      </w:r>
    </w:p>
    <w:p w14:paraId="41B965E1" w14:textId="77777777" w:rsidR="00D14179" w:rsidRDefault="00000000">
      <w:pPr>
        <w:spacing w:before="24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Uniforme: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  <w:u w:val="single"/>
        </w:rPr>
        <w:t xml:space="preserve"> </w:t>
      </w:r>
    </w:p>
    <w:p w14:paraId="0086426F" w14:textId="77777777" w:rsidR="00D14179" w:rsidRDefault="00000000">
      <w:pPr>
        <w:numPr>
          <w:ilvl w:val="0"/>
          <w:numId w:val="8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Buzo (único modelo institucional), polera blanca cuello polo del colegio.</w:t>
      </w:r>
    </w:p>
    <w:p w14:paraId="39AF39B2" w14:textId="77777777" w:rsidR="00D14179" w:rsidRDefault="00000000">
      <w:pPr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Uniforme completo del colegio único modelo institucional (falda o pantalón de tela color gris, camisa o blusa blanca, corbata, polera cuello pique, zapato de colegio, chaleco, polerón y casaca.  Blazer o </w:t>
      </w:r>
      <w:proofErr w:type="spellStart"/>
      <w:r>
        <w:rPr>
          <w:sz w:val="20"/>
          <w:szCs w:val="20"/>
        </w:rPr>
        <w:t>vestón</w:t>
      </w:r>
      <w:proofErr w:type="spellEnd"/>
      <w:r>
        <w:rPr>
          <w:sz w:val="20"/>
          <w:szCs w:val="20"/>
        </w:rPr>
        <w:t xml:space="preserve"> azul marino con la insignia del colegio.</w:t>
      </w:r>
    </w:p>
    <w:p w14:paraId="1245434D" w14:textId="77777777" w:rsidR="00D14179" w:rsidRDefault="00000000">
      <w:pPr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Mochila (tamaño aproximado de un texto de estudio) </w:t>
      </w:r>
      <w:r>
        <w:rPr>
          <w:b/>
          <w:bCs/>
          <w:sz w:val="20"/>
          <w:szCs w:val="20"/>
        </w:rPr>
        <w:t>“SIN RUEDAS”</w:t>
      </w:r>
    </w:p>
    <w:p w14:paraId="0633938E" w14:textId="77777777" w:rsidR="00D14179" w:rsidRDefault="00000000">
      <w:pPr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Delantal cuadrillé rosado (damas) en manga izquierda cinta de raso color verde. Manga derecha cinta de color roja.</w:t>
      </w:r>
    </w:p>
    <w:p w14:paraId="03B05301" w14:textId="77777777" w:rsidR="00D14179" w:rsidRDefault="00000000">
      <w:pPr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Cotona beige (varones) en manga izquierda cinta de raso color verde. Manga derecha cinta de raso roja.</w:t>
      </w:r>
    </w:p>
    <w:p w14:paraId="1E6D0B7B" w14:textId="77777777" w:rsidR="00D14179" w:rsidRDefault="00000000">
      <w:pPr>
        <w:spacing w:before="24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Insumos de aseo:</w:t>
      </w:r>
    </w:p>
    <w:p w14:paraId="585E3769" w14:textId="77777777" w:rsidR="00D14179" w:rsidRDefault="00000000">
      <w:pPr>
        <w:numPr>
          <w:ilvl w:val="0"/>
          <w:numId w:val="1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4 unidades de papel higiénico</w:t>
      </w:r>
    </w:p>
    <w:p w14:paraId="3180AD28" w14:textId="77777777" w:rsidR="00D14179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1 unidades papel absorbente 100 metros.</w:t>
      </w:r>
    </w:p>
    <w:p w14:paraId="307FB498" w14:textId="77777777" w:rsidR="00D14179" w:rsidRDefault="00000000">
      <w:p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NOTA</w:t>
      </w:r>
      <w:r>
        <w:rPr>
          <w:b/>
          <w:bCs/>
          <w:sz w:val="20"/>
          <w:szCs w:val="20"/>
        </w:rPr>
        <w:t>:</w:t>
      </w:r>
      <w:r>
        <w:rPr>
          <w:sz w:val="20"/>
          <w:szCs w:val="20"/>
        </w:rPr>
        <w:t xml:space="preserve"> TODOS LOS MATERIALES Y VESTUARIO DEBEN VENIR </w:t>
      </w:r>
      <w:r>
        <w:rPr>
          <w:sz w:val="20"/>
          <w:szCs w:val="20"/>
          <w:u w:val="single"/>
        </w:rPr>
        <w:t>CLARA Y VISIBLEMENTE MARCADOS CON</w:t>
      </w:r>
      <w:r>
        <w:rPr>
          <w:sz w:val="20"/>
          <w:szCs w:val="20"/>
        </w:rPr>
        <w:t>: CURSO, NOMBRE Y APELLIDOS (INICIALES NO SIRVEN)</w:t>
      </w:r>
    </w:p>
    <w:p w14:paraId="2E3FF5A0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Delantales, Parkas y mochilas son muy parecidas. Deben tener un distintivo visible para que SU HIJO(a) pueda reconocer sus prendas.</w:t>
      </w:r>
    </w:p>
    <w:p w14:paraId="66BEBCC3" w14:textId="77777777" w:rsidR="00D14179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SE SOLICITA ADQUIRIR MATERIALES DE BUENA CALIDAD, PARA FAVORECER EL BUEN TRABAJO DE SUS HIJOS (AS). Todos los materiales solicitados son para el beneficio y desarrollo de las experiencias educativas del estudiante</w:t>
      </w:r>
    </w:p>
    <w:p w14:paraId="5BBDB9EC" w14:textId="77777777" w:rsidR="00EB7EFA" w:rsidRDefault="00EB7EFA">
      <w:pPr>
        <w:spacing w:before="240"/>
        <w:rPr>
          <w:sz w:val="20"/>
          <w:szCs w:val="20"/>
        </w:rPr>
      </w:pPr>
    </w:p>
    <w:p w14:paraId="45BAC54C" w14:textId="77777777" w:rsidR="00EB7EFA" w:rsidRDefault="00EB7EFA">
      <w:pPr>
        <w:spacing w:before="240"/>
        <w:rPr>
          <w:sz w:val="20"/>
          <w:szCs w:val="20"/>
        </w:rPr>
      </w:pPr>
    </w:p>
    <w:p w14:paraId="29636B36" w14:textId="77777777" w:rsidR="00EB7EFA" w:rsidRDefault="00EB7EFA">
      <w:pPr>
        <w:spacing w:before="240"/>
        <w:rPr>
          <w:sz w:val="20"/>
          <w:szCs w:val="20"/>
        </w:rPr>
      </w:pPr>
    </w:p>
    <w:sectPr w:rsidR="00EB7EFA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A5AEA" w14:textId="77777777" w:rsidR="00CF7EC5" w:rsidRDefault="00CF7EC5">
      <w:pPr>
        <w:spacing w:line="240" w:lineRule="auto"/>
      </w:pPr>
      <w:r>
        <w:separator/>
      </w:r>
    </w:p>
  </w:endnote>
  <w:endnote w:type="continuationSeparator" w:id="0">
    <w:p w14:paraId="4D0149E4" w14:textId="77777777" w:rsidR="00CF7EC5" w:rsidRDefault="00CF7E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BF1AD7-AFC4-8340-9213-DFDF6D0B93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5A5AE87-FA05-0D40-A9DF-9615060D4814}"/>
    <w:embedBold r:id="rId3" w:fontKey="{2F4105C9-8A82-0B40-A93E-621E28212184}"/>
    <w:embedItalic r:id="rId4" w:fontKey="{7E015BD3-53D4-1F4B-9810-0119AEF292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F11E986-01AE-CD41-BCB8-4066712510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EB05D0-B928-E346-A486-43A712B248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0DCD5" w14:textId="77777777" w:rsidR="00CF7EC5" w:rsidRDefault="00CF7EC5">
      <w:pPr>
        <w:spacing w:line="240" w:lineRule="auto"/>
      </w:pPr>
      <w:r>
        <w:separator/>
      </w:r>
    </w:p>
  </w:footnote>
  <w:footnote w:type="continuationSeparator" w:id="0">
    <w:p w14:paraId="35513A5E" w14:textId="77777777" w:rsidR="00CF7EC5" w:rsidRDefault="00CF7E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CF7EC5"/>
    <w:rsid w:val="00D14179"/>
    <w:rsid w:val="00EB7EFA"/>
    <w:rsid w:val="00F0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578</Words>
  <Characters>3182</Characters>
  <Application>Microsoft Office Word</Application>
  <DocSecurity>0</DocSecurity>
  <Lines>26</Lines>
  <Paragraphs>7</Paragraphs>
  <ScaleCrop>false</ScaleCrop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Francisca Zambrano</cp:lastModifiedBy>
  <cp:revision>2</cp:revision>
  <dcterms:created xsi:type="dcterms:W3CDTF">2025-12-19T18:27:00Z</dcterms:created>
  <dcterms:modified xsi:type="dcterms:W3CDTF">2025-12-19T18:27:00Z</dcterms:modified>
</cp:coreProperties>
</file>